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54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5"/>
        <w:gridCol w:w="5385"/>
        <w:gridCol w:w="1350"/>
        <w:gridCol w:w="1709"/>
        <w:gridCol w:w="1410"/>
        <w:gridCol w:w="2566"/>
      </w:tblGrid>
      <w:tr w14:paraId="7CAD5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54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13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江铃大道全能者报价表</w:t>
            </w:r>
          </w:p>
        </w:tc>
      </w:tr>
      <w:tr w14:paraId="522F7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5435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40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采购方：乐平市乐城物资贸易有限公司   联系人：童春松 17770302619</w:t>
            </w:r>
          </w:p>
        </w:tc>
      </w:tr>
      <w:tr w14:paraId="40499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30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F5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名称</w:t>
            </w:r>
          </w:p>
        </w:tc>
        <w:tc>
          <w:tcPr>
            <w:tcW w:w="53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6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图片</w:t>
            </w:r>
          </w:p>
        </w:tc>
        <w:tc>
          <w:tcPr>
            <w:tcW w:w="13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1F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市场指导价</w:t>
            </w:r>
          </w:p>
        </w:tc>
        <w:tc>
          <w:tcPr>
            <w:tcW w:w="17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8B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成交价</w:t>
            </w:r>
          </w:p>
        </w:tc>
        <w:tc>
          <w:tcPr>
            <w:tcW w:w="1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FB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备货期</w:t>
            </w:r>
          </w:p>
        </w:tc>
        <w:tc>
          <w:tcPr>
            <w:tcW w:w="256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08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备注</w:t>
            </w:r>
          </w:p>
        </w:tc>
      </w:tr>
      <w:tr w14:paraId="4A153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0" w:hRule="atLeast"/>
          <w:jc w:val="center"/>
        </w:trPr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15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江铃大道全能者24款柴油自动两驱2.3T长轴悦享版</w:t>
            </w:r>
          </w:p>
        </w:tc>
        <w:tc>
          <w:tcPr>
            <w:tcW w:w="5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0C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-175260</wp:posOffset>
                  </wp:positionV>
                  <wp:extent cx="3050540" cy="2288540"/>
                  <wp:effectExtent l="0" t="0" r="16510" b="16510"/>
                  <wp:wrapNone/>
                  <wp:docPr id="1" name="图片 1" descr="491e487b635cd0a8d3890ca38420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91e487b635cd0a8d3890ca3842014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0540" cy="228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08F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14E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62C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36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备注购置税、保险、上牌费等相关费用</w:t>
            </w:r>
          </w:p>
        </w:tc>
      </w:tr>
    </w:tbl>
    <w:p w14:paraId="4E1EE381">
      <w:pPr>
        <w:jc w:val="both"/>
        <w:rPr>
          <w:rFonts w:hint="eastAsia"/>
          <w:b/>
          <w:bCs/>
          <w:sz w:val="36"/>
          <w:szCs w:val="36"/>
          <w:lang w:val="en-US" w:eastAsia="zh-CN"/>
        </w:rPr>
        <w:sectPr>
          <w:footerReference r:id="rId3" w:type="default"/>
          <w:pgSz w:w="16838" w:h="11906" w:orient="landscape"/>
          <w:pgMar w:top="1418" w:right="1134" w:bottom="1418" w:left="1134" w:header="794" w:footer="680" w:gutter="0"/>
          <w:cols w:space="720" w:num="1"/>
          <w:docGrid w:type="lines" w:linePitch="326" w:charSpace="0"/>
        </w:sectPr>
      </w:pPr>
    </w:p>
    <w:p w14:paraId="02F44ED5">
      <w:r>
        <w:rPr>
          <w:rFonts w:hint="eastAsia"/>
          <w:b/>
          <w:bCs/>
          <w:sz w:val="36"/>
          <w:szCs w:val="36"/>
          <w:lang w:val="en-US" w:eastAsia="zh-CN"/>
        </w:rPr>
        <w:t>江铃大道全能者24款柴油自动两驱2.3T长轴悦享版</w:t>
      </w:r>
    </w:p>
    <w:p w14:paraId="435DE6AF">
      <w:bookmarkStart w:id="0" w:name="_GoBack"/>
      <w:r>
        <w:rPr>
          <w:rFonts w:hint="default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204470</wp:posOffset>
            </wp:positionV>
            <wp:extent cx="5293360" cy="3970020"/>
            <wp:effectExtent l="0" t="0" r="2540" b="11430"/>
            <wp:wrapNone/>
            <wp:docPr id="2" name="图片 2" descr="491e487b635cd0a8d3890ca38420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91e487b635cd0a8d3890ca3842014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3360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2D4AFFE9">
      <w:pPr>
        <w:jc w:val="center"/>
      </w:pPr>
    </w:p>
    <w:p w14:paraId="6D3A016F">
      <w:pPr>
        <w:jc w:val="center"/>
      </w:pPr>
    </w:p>
    <w:p w14:paraId="4B392CD2">
      <w:pPr>
        <w:jc w:val="center"/>
      </w:pPr>
    </w:p>
    <w:p w14:paraId="68185AB9">
      <w:pPr>
        <w:jc w:val="center"/>
      </w:pPr>
    </w:p>
    <w:p w14:paraId="6BB2B4A1">
      <w:pPr>
        <w:jc w:val="center"/>
      </w:pPr>
    </w:p>
    <w:p w14:paraId="081D10E5">
      <w:pPr>
        <w:jc w:val="center"/>
      </w:pPr>
    </w:p>
    <w:p w14:paraId="480DA3AB">
      <w:pPr>
        <w:jc w:val="center"/>
      </w:pPr>
    </w:p>
    <w:p w14:paraId="07BE1C2A">
      <w:pPr>
        <w:jc w:val="center"/>
      </w:pPr>
    </w:p>
    <w:p w14:paraId="3CC3FE8E">
      <w:pPr>
        <w:jc w:val="center"/>
      </w:pPr>
    </w:p>
    <w:p w14:paraId="3E137016">
      <w:pPr>
        <w:jc w:val="center"/>
      </w:pPr>
    </w:p>
    <w:p w14:paraId="469DAB8C">
      <w:pPr>
        <w:jc w:val="center"/>
      </w:pPr>
    </w:p>
    <w:p w14:paraId="03E73249">
      <w:pPr>
        <w:jc w:val="center"/>
      </w:pPr>
    </w:p>
    <w:p w14:paraId="7B8B4351">
      <w:pPr>
        <w:jc w:val="center"/>
      </w:pPr>
    </w:p>
    <w:p w14:paraId="01D9AB4E">
      <w:pPr>
        <w:jc w:val="center"/>
      </w:pPr>
    </w:p>
    <w:p w14:paraId="037E43FD">
      <w:pPr>
        <w:jc w:val="center"/>
      </w:pPr>
    </w:p>
    <w:p w14:paraId="7F59AAA6">
      <w:pPr>
        <w:jc w:val="center"/>
      </w:pPr>
    </w:p>
    <w:p w14:paraId="0333BFCF">
      <w:pPr>
        <w:jc w:val="center"/>
      </w:pPr>
    </w:p>
    <w:p w14:paraId="5AB00CE2">
      <w:pPr>
        <w:jc w:val="center"/>
      </w:pPr>
    </w:p>
    <w:p w14:paraId="0EB2C7CE">
      <w:pPr>
        <w:jc w:val="center"/>
      </w:pPr>
    </w:p>
    <w:p w14:paraId="61F50356">
      <w:pPr>
        <w:jc w:val="center"/>
      </w:pPr>
    </w:p>
    <w:p w14:paraId="4D5D503B"/>
    <w:tbl>
      <w:tblPr>
        <w:tblStyle w:val="8"/>
        <w:tblW w:w="850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4230"/>
        <w:gridCol w:w="3024"/>
      </w:tblGrid>
      <w:tr w14:paraId="207C5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8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44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江铃大道技术参数配置单</w:t>
            </w:r>
          </w:p>
        </w:tc>
      </w:tr>
      <w:tr w14:paraId="2F72F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605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20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车型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BE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江铃 大道 2024款 全能者 2.3T柴油自动两驱长轴悦享款</w:t>
            </w:r>
          </w:p>
        </w:tc>
      </w:tr>
      <w:tr w14:paraId="7D7D0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D21A0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96A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厂商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BF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江铃汽车</w:t>
            </w:r>
          </w:p>
        </w:tc>
      </w:tr>
      <w:tr w14:paraId="1DC99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DDB97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3776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级别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49E0C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皮卡</w:t>
            </w:r>
          </w:p>
        </w:tc>
      </w:tr>
      <w:tr w14:paraId="05BDD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B75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B147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发动机型号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8A873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JX4D23A6L</w:t>
            </w:r>
          </w:p>
        </w:tc>
      </w:tr>
      <w:tr w14:paraId="60F99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81F5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DC69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排量（ml）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A7F6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2.3L</w:t>
            </w:r>
          </w:p>
        </w:tc>
      </w:tr>
      <w:tr w14:paraId="3DD36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D8D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DF54C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能源类型 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0C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柴油</w:t>
            </w:r>
          </w:p>
        </w:tc>
      </w:tr>
      <w:tr w14:paraId="5F4B3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D1E2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09A6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环保标准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CC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国VI</w:t>
            </w:r>
          </w:p>
        </w:tc>
      </w:tr>
      <w:tr w14:paraId="3DB5F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465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7A0B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最大马力（ps）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2E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</w:tr>
      <w:tr w14:paraId="07E8F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E19A3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E2E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最大功率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DFFD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</w:tr>
      <w:tr w14:paraId="28247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746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B424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最大扭矩 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54C75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450</w:t>
            </w:r>
          </w:p>
        </w:tc>
      </w:tr>
      <w:tr w14:paraId="0699A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B973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76F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最大功率转速（rpm）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876B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3200</w:t>
            </w:r>
          </w:p>
        </w:tc>
      </w:tr>
      <w:tr w14:paraId="09EB6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A88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2324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最大扭矩转速（rpm）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1109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1500-2400</w:t>
            </w:r>
          </w:p>
        </w:tc>
      </w:tr>
      <w:tr w14:paraId="034DA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C03F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EE99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发动机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FD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2.3T 177马力L4</w:t>
            </w:r>
          </w:p>
        </w:tc>
      </w:tr>
      <w:tr w14:paraId="1EF2A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55CB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E674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进气形式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75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涡轮增压</w:t>
            </w:r>
          </w:p>
        </w:tc>
      </w:tr>
      <w:tr w14:paraId="467D6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149E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27EBB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气缸排列形式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30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</w:t>
            </w:r>
          </w:p>
        </w:tc>
      </w:tr>
      <w:tr w14:paraId="35BFE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3A1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2A2DA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气缸数（个）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D9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1028A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8BBD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E28E7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每缸气门数（个）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32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24264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E2219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137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燃料形式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94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柴油</w:t>
            </w:r>
          </w:p>
        </w:tc>
      </w:tr>
      <w:tr w14:paraId="6E549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047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24A6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燃油标号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13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0号</w:t>
            </w:r>
          </w:p>
        </w:tc>
      </w:tr>
      <w:tr w14:paraId="3DCDB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3DC4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A387D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变速箱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EB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8挡手自一体</w:t>
            </w:r>
          </w:p>
        </w:tc>
      </w:tr>
      <w:tr w14:paraId="337E2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0B9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B7B6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长宽高（mm）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832B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5685*1935*1872</w:t>
            </w:r>
          </w:p>
        </w:tc>
      </w:tr>
      <w:tr w14:paraId="0CC96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0331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E2338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车厢内尺寸（mm）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F330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1785*1595*546</w:t>
            </w:r>
          </w:p>
        </w:tc>
      </w:tr>
      <w:tr w14:paraId="5F536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89CC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0B7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轴距（mm）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DE034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3470</w:t>
            </w:r>
          </w:p>
        </w:tc>
      </w:tr>
      <w:tr w14:paraId="1A3D5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157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2212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最小离地间隙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1C8DF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240mm</w:t>
            </w:r>
          </w:p>
        </w:tc>
      </w:tr>
      <w:tr w14:paraId="63D8D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537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4730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前轮距（mm）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3A39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1620</w:t>
            </w:r>
          </w:p>
        </w:tc>
      </w:tr>
      <w:tr w14:paraId="19937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D866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65DF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后轮距（mm）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1AED4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1620</w:t>
            </w:r>
          </w:p>
        </w:tc>
      </w:tr>
      <w:tr w14:paraId="7D074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4FEF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573EA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整备质量（kg）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77E7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2005</w:t>
            </w:r>
          </w:p>
        </w:tc>
      </w:tr>
      <w:tr w14:paraId="3BB1D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CC22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DA9F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后排车门开启方式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5C744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平开门</w:t>
            </w:r>
          </w:p>
        </w:tc>
      </w:tr>
      <w:tr w14:paraId="0C36F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4EF8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335F34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驾驶室车门数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4D0B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3E631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D5E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4A4D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座位数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D592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 w14:paraId="79E72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5CF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A6B5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油箱容积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AAC9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80L</w:t>
            </w:r>
          </w:p>
        </w:tc>
      </w:tr>
      <w:tr w14:paraId="2A1B3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45F0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16F4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最大载重量（kg）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705A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495</w:t>
            </w:r>
          </w:p>
        </w:tc>
      </w:tr>
      <w:tr w14:paraId="5203A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9076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145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驱动方式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F7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前置后驱</w:t>
            </w:r>
          </w:p>
        </w:tc>
      </w:tr>
      <w:tr w14:paraId="11F37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48DD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5BE3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助力类型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7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液压助力</w:t>
            </w:r>
          </w:p>
        </w:tc>
      </w:tr>
      <w:tr w14:paraId="1AD98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D84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0C22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制动器类型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CA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前后盘式</w:t>
            </w:r>
          </w:p>
        </w:tc>
      </w:tr>
      <w:tr w14:paraId="4942C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D3DC2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9F4F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缸盖材料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4B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铝合金</w:t>
            </w:r>
          </w:p>
        </w:tc>
      </w:tr>
      <w:tr w14:paraId="41972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B1D4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175E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前悬架类型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18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双插臂式独立悬架</w:t>
            </w:r>
          </w:p>
        </w:tc>
      </w:tr>
      <w:tr w14:paraId="5665A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5BC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1D82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后悬架类型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5C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钢板弹簧非独立悬架</w:t>
            </w:r>
          </w:p>
        </w:tc>
      </w:tr>
      <w:tr w14:paraId="421CE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5A32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F3EAA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轮胎规格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15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265/65 R17</w:t>
            </w:r>
          </w:p>
        </w:tc>
      </w:tr>
      <w:tr w14:paraId="163A7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84D5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39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58E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车体结构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AB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非承载式</w:t>
            </w:r>
          </w:p>
        </w:tc>
      </w:tr>
      <w:tr w14:paraId="3FF19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604C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151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主副安全气囊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F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主*副*</w:t>
            </w:r>
          </w:p>
        </w:tc>
      </w:tr>
      <w:tr w14:paraId="55946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6C0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E70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ABS防抱死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CD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00D1E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377E8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592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制动分配（EBD/CBC等）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99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1D153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9E4877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8049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刹车辅助（EBA/BAS/BA等)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6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425CA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1333E2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ECAB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牵引力控制（ASR/TCS/TRC等）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62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750A8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FBDFC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9EB00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车身稳定控制（ESC/ESP/DSC等）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2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59F7C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88E432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8B65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ISOFIX儿童座椅接口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A1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47D22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991A1A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AAE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自动驻车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10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26139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7F55D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48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1FFE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上坡辅助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3F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516F0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65C0F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49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483C8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陡坡缓降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29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1F851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C16712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A5C16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前后驻车雷达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63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6639C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41180A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D55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发动机电子防盗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37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07DCE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22A1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A2AF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车内中控锁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64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092C3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4077F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9B159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无钥匙启动系统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29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00C34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C1D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6B5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LED日间行车灯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62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72989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F9301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B626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转向辅助灯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4B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6856E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EBC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06C2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转向头灯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A84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60361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07C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F2ED5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大灯高度可调节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7F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512F5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87EC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58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84E6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大灯延时关闭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1B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7B04B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528E1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59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485C1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电动玻璃窗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18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20606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FF2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60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6D88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蓝牙/车载电话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FF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7B670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D29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31D2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多功能方向盘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9D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30121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2893D5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87D3C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方向盘换挡拨片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5C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68084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1E7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0E0A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皮革座椅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D7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2A664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43E5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9961E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触摸式阅读灯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9B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*</w:t>
            </w:r>
          </w:p>
        </w:tc>
      </w:tr>
      <w:tr w14:paraId="3826C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498752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  <w:r>
              <w:rPr>
                <w:rFonts w:hint="eastAsia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6A53D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前后中央扶手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8D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前*</w:t>
            </w:r>
          </w:p>
        </w:tc>
      </w:tr>
      <w:tr w14:paraId="3A20D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3682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备注：*号为标配</w:t>
            </w:r>
          </w:p>
        </w:tc>
      </w:tr>
    </w:tbl>
    <w:p w14:paraId="46CEB503">
      <w:pPr>
        <w:rPr>
          <w:rFonts w:hint="default"/>
          <w:lang w:val="en-US" w:eastAsia="zh-CN"/>
        </w:rPr>
      </w:pPr>
    </w:p>
    <w:sectPr>
      <w:pgSz w:w="11906" w:h="16838"/>
      <w:pgMar w:top="1134" w:right="1418" w:bottom="1134" w:left="1418" w:header="794" w:footer="680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B87555">
    <w:pPr>
      <w:pStyle w:val="4"/>
      <w:jc w:val="right"/>
    </w:pPr>
    <w:r>
      <w:rPr>
        <w:lang w:val="zh-CN"/>
      </w:rPr>
      <w:t xml:space="preserve"> </w:t>
    </w:r>
    <w:r>
      <w:rPr>
        <w:b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  <w:p w14:paraId="5E82A2E4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iOGQ2YjQyNTEyNjYxMWJhYTc2MWQ4ZWZkZGM0OGIifQ=="/>
  </w:docVars>
  <w:rsids>
    <w:rsidRoot w:val="004E7422"/>
    <w:rsid w:val="0000356A"/>
    <w:rsid w:val="00004353"/>
    <w:rsid w:val="00004541"/>
    <w:rsid w:val="00007230"/>
    <w:rsid w:val="00044CCC"/>
    <w:rsid w:val="00105A8F"/>
    <w:rsid w:val="00130A93"/>
    <w:rsid w:val="0013718D"/>
    <w:rsid w:val="00175F5B"/>
    <w:rsid w:val="00213685"/>
    <w:rsid w:val="00254A3A"/>
    <w:rsid w:val="002779E0"/>
    <w:rsid w:val="00293B24"/>
    <w:rsid w:val="00295B6E"/>
    <w:rsid w:val="002C3113"/>
    <w:rsid w:val="002F0C65"/>
    <w:rsid w:val="00346EF1"/>
    <w:rsid w:val="00373AC6"/>
    <w:rsid w:val="0037446E"/>
    <w:rsid w:val="0039350A"/>
    <w:rsid w:val="003B22AD"/>
    <w:rsid w:val="003C025A"/>
    <w:rsid w:val="003E7409"/>
    <w:rsid w:val="003F7C0D"/>
    <w:rsid w:val="00411806"/>
    <w:rsid w:val="00436AAA"/>
    <w:rsid w:val="0045044C"/>
    <w:rsid w:val="00456BE1"/>
    <w:rsid w:val="004B18ED"/>
    <w:rsid w:val="004C1C87"/>
    <w:rsid w:val="004C4136"/>
    <w:rsid w:val="004E7422"/>
    <w:rsid w:val="00507E87"/>
    <w:rsid w:val="00535112"/>
    <w:rsid w:val="00536E5E"/>
    <w:rsid w:val="00566441"/>
    <w:rsid w:val="00581DCA"/>
    <w:rsid w:val="005B0D0B"/>
    <w:rsid w:val="00602AC3"/>
    <w:rsid w:val="006222A9"/>
    <w:rsid w:val="00664F69"/>
    <w:rsid w:val="006D6280"/>
    <w:rsid w:val="006D7F45"/>
    <w:rsid w:val="006F70DB"/>
    <w:rsid w:val="00703CE9"/>
    <w:rsid w:val="0071597C"/>
    <w:rsid w:val="00776B30"/>
    <w:rsid w:val="007B3ACE"/>
    <w:rsid w:val="008336C1"/>
    <w:rsid w:val="00834A06"/>
    <w:rsid w:val="008640AF"/>
    <w:rsid w:val="00865C92"/>
    <w:rsid w:val="00875FAD"/>
    <w:rsid w:val="00923B6D"/>
    <w:rsid w:val="009731E9"/>
    <w:rsid w:val="00975C60"/>
    <w:rsid w:val="009C2174"/>
    <w:rsid w:val="009D7859"/>
    <w:rsid w:val="00A41E11"/>
    <w:rsid w:val="00A4595C"/>
    <w:rsid w:val="00A46B1C"/>
    <w:rsid w:val="00A46C83"/>
    <w:rsid w:val="00A60978"/>
    <w:rsid w:val="00A66904"/>
    <w:rsid w:val="00A839DD"/>
    <w:rsid w:val="00A87930"/>
    <w:rsid w:val="00A93A74"/>
    <w:rsid w:val="00AC1932"/>
    <w:rsid w:val="00AD174F"/>
    <w:rsid w:val="00B052BA"/>
    <w:rsid w:val="00B32AC2"/>
    <w:rsid w:val="00B45A0D"/>
    <w:rsid w:val="00B87E7B"/>
    <w:rsid w:val="00B913C2"/>
    <w:rsid w:val="00BB690E"/>
    <w:rsid w:val="00BF0032"/>
    <w:rsid w:val="00C329F9"/>
    <w:rsid w:val="00C36E18"/>
    <w:rsid w:val="00C40854"/>
    <w:rsid w:val="00C50DD5"/>
    <w:rsid w:val="00C5485E"/>
    <w:rsid w:val="00CB5D16"/>
    <w:rsid w:val="00D20DCC"/>
    <w:rsid w:val="00D32A1A"/>
    <w:rsid w:val="00D3653D"/>
    <w:rsid w:val="00D56E66"/>
    <w:rsid w:val="00DB2E58"/>
    <w:rsid w:val="00DE4A46"/>
    <w:rsid w:val="00E16A08"/>
    <w:rsid w:val="00E419EE"/>
    <w:rsid w:val="00E4776B"/>
    <w:rsid w:val="00E8357A"/>
    <w:rsid w:val="00EC2048"/>
    <w:rsid w:val="00ED3917"/>
    <w:rsid w:val="00EE6D09"/>
    <w:rsid w:val="00F536FB"/>
    <w:rsid w:val="00F64A43"/>
    <w:rsid w:val="00FE4D32"/>
    <w:rsid w:val="0C8B62EA"/>
    <w:rsid w:val="0D1B7EAB"/>
    <w:rsid w:val="128535D6"/>
    <w:rsid w:val="268067C6"/>
    <w:rsid w:val="2A054AEB"/>
    <w:rsid w:val="2B774411"/>
    <w:rsid w:val="31BC1E37"/>
    <w:rsid w:val="4BD77C81"/>
    <w:rsid w:val="4E285911"/>
    <w:rsid w:val="51325470"/>
    <w:rsid w:val="51E64D1D"/>
    <w:rsid w:val="5978548A"/>
    <w:rsid w:val="59ED52FF"/>
    <w:rsid w:val="5B715194"/>
    <w:rsid w:val="640E3BA2"/>
    <w:rsid w:val="64AB38B7"/>
    <w:rsid w:val="6A9E78D0"/>
    <w:rsid w:val="7BE97392"/>
    <w:rsid w:val="7F4916E4"/>
    <w:rsid w:val="DFD5F9D8"/>
    <w:rsid w:val="FBEEED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sz w:val="24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next w:val="5"/>
    <w:qFormat/>
    <w:uiPriority w:val="0"/>
    <w:pPr>
      <w:widowControl w:val="0"/>
      <w:spacing w:line="400" w:lineRule="exact"/>
      <w:ind w:left="800" w:hanging="800" w:hangingChars="800"/>
      <w:jc w:val="both"/>
    </w:pPr>
    <w:rPr>
      <w:rFonts w:ascii="宋体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7">
    <w:name w:val="annotation subject"/>
    <w:basedOn w:val="2"/>
    <w:next w:val="2"/>
    <w:qFormat/>
    <w:uiPriority w:val="0"/>
    <w:rPr>
      <w:b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unhideWhenUsed/>
    <w:qFormat/>
    <w:uiPriority w:val="99"/>
    <w:rPr>
      <w:sz w:val="21"/>
      <w:szCs w:val="21"/>
    </w:rPr>
  </w:style>
  <w:style w:type="character" w:customStyle="1" w:styleId="12">
    <w:name w:val="批注框文本 字符"/>
    <w:link w:val="3"/>
    <w:semiHidden/>
    <w:qFormat/>
    <w:uiPriority w:val="99"/>
    <w:rPr>
      <w:rFonts w:ascii="宋体"/>
      <w:sz w:val="18"/>
      <w:szCs w:val="18"/>
    </w:rPr>
  </w:style>
  <w:style w:type="character" w:customStyle="1" w:styleId="13">
    <w:name w:val="p141"/>
    <w:qFormat/>
    <w:uiPriority w:val="0"/>
    <w:rPr>
      <w:sz w:val="21"/>
      <w:szCs w:val="21"/>
    </w:rPr>
  </w:style>
  <w:style w:type="character" w:customStyle="1" w:styleId="14">
    <w:name w:val="font1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5">
    <w:name w:val="font2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6">
    <w:name w:val="font4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7">
    <w:name w:val="font5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single"/>
    </w:rPr>
  </w:style>
  <w:style w:type="character" w:customStyle="1" w:styleId="18">
    <w:name w:val="font71"/>
    <w:basedOn w:val="1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387</Words>
  <Characters>478</Characters>
  <Lines>17</Lines>
  <Paragraphs>4</Paragraphs>
  <TotalTime>0</TotalTime>
  <ScaleCrop>false</ScaleCrop>
  <LinksUpToDate>false</LinksUpToDate>
  <CharactersWithSpaces>488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2023-03-21T06:05:00Z</dcterms:created>
  <dc:creator>wz</dc:creator>
  <cp:lastModifiedBy>val</cp:lastModifiedBy>
  <cp:lastPrinted>2016-06-27T13:42:00Z</cp:lastPrinted>
  <dcterms:modified xsi:type="dcterms:W3CDTF">2025-03-31T08:43:02Z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574DC337AF94467FB568B7FE93F58207_13</vt:lpwstr>
  </property>
  <property fmtid="{D5CDD505-2E9C-101B-9397-08002B2CF9AE}" pid="4" name="KSOTemplateDocerSaveRecord">
    <vt:lpwstr>eyJoZGlkIjoiMTIzODgxYWVkZTc4M2Y5NjY4ZTk0NjM5YzBmNzhkMDQiLCJ1c2VySWQiOiI0NDQwMzQ2MTIifQ==</vt:lpwstr>
  </property>
</Properties>
</file>